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15.xml.htm"/>
      <w:bookmarkStart w:id="1" w:name="ksmarketforms736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Barber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4,631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630,943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20,369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4.0016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610,574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involves sale transactions from $4.00 to $4.04 per share. The weighted average price per share was $4.0344. The Reporting Person undertakes to provide upon request by the SEC staff, the Issuer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transaction involves sale transactions from $4.00 to $4.01 per share. The weighted average price per share was $4.00016. The Reporting Person undertakes to provide upon request by the SEC staff, the Issuer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266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3693</Characters>
  <CharactersWithSpaces>4303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